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Decision Record for a Small Digital Project</w:t>
      </w:r>
    </w:p>
    <w:p>
      <w:r>
        <w:t>Jefferson Otonbara Imgbi | RDE Digital Digest</w:t>
        <w:br/>
        <w:t>Version 1.0 | 8 October 2026</w:t>
      </w:r>
    </w:p>
    <w:p>
      <w:r>
        <w:t>Record a specific decision, the evidence considered, the person responsible and the next review. Use the record when a small team needs to understand why an option was chosen.</w:t>
      </w:r>
    </w:p>
    <w:p>
      <w:r>
        <w:t>Use your organisation's approval process. This record is a practice aid, not evidence that an approval has occurred. Do not enter confidential information in a publicly shared copy.</w:t>
      </w:r>
    </w:p>
    <w:p>
      <w:pPr>
        <w:pStyle w:val="Heading2"/>
      </w:pPr>
      <w:r>
        <w:t>How to use the record</w:t>
      </w:r>
    </w:p>
    <w:p>
      <w:r>
        <w:t>1. State the decision as a question and identify who has authority to decide.</w:t>
      </w:r>
    </w:p>
    <w:p>
      <w:r>
        <w:t>2. Describe realistic options, including keeping the current arrangement when relevant.</w:t>
      </w:r>
    </w:p>
    <w:p>
      <w:r>
        <w:t>3. Separate evidence from assumptions and record the reason for the choice.</w:t>
      </w:r>
    </w:p>
    <w:p>
      <w:r>
        <w:t>4. Record the decision date, action owner and a trigger for review.</w:t>
      </w:r>
    </w:p>
    <w:p>
      <w:pPr>
        <w:pStyle w:val="Heading2"/>
      </w:pPr>
      <w:r>
        <w:t>Fictional worked example</w:t>
      </w:r>
    </w:p>
    <w:p>
      <w:r>
        <w:rPr>
          <w:b/>
        </w:rPr>
        <w:t xml:space="preserve">Decision: </w:t>
      </w:r>
      <w:r>
        <w:t>Which channel should a fictional training team use for attendance corrections?</w:t>
      </w:r>
    </w:p>
    <w:p>
      <w:r>
        <w:rPr>
          <w:b/>
        </w:rPr>
        <w:t xml:space="preserve">Options: </w:t>
      </w:r>
      <w:r>
        <w:t>A shared mailbox or a controlled request form.</w:t>
      </w:r>
    </w:p>
    <w:p>
      <w:r>
        <w:rPr>
          <w:b/>
        </w:rPr>
        <w:t xml:space="preserve">Evidence and assumptions: </w:t>
      </w:r>
      <w:r>
        <w:t>The current mailbox mixes unrelated requests. The team has not yet tested form accessibility.</w:t>
      </w:r>
    </w:p>
    <w:p>
      <w:r>
        <w:rPr>
          <w:b/>
        </w:rPr>
        <w:t xml:space="preserve">Decision and reason: </w:t>
      </w:r>
      <w:r>
        <w:t>Trial a form with five fictional requests; keep the mailbox during the trial.</w:t>
      </w:r>
    </w:p>
    <w:p>
      <w:r>
        <w:rPr>
          <w:b/>
        </w:rPr>
        <w:t xml:space="preserve">Owner and next action: </w:t>
      </w:r>
      <w:r>
        <w:t>Practice coordinator to arrange the trial and record issues.</w:t>
      </w:r>
    </w:p>
    <w:p>
      <w:r>
        <w:rPr>
          <w:b/>
        </w:rPr>
        <w:t xml:space="preserve">Review trigger: </w:t>
      </w:r>
      <w:r>
        <w:t>Review after the trial before recommending an operational change.</w:t>
      </w:r>
    </w:p>
    <w:p>
      <w:r>
        <w:br w:type="page"/>
      </w:r>
    </w:p>
    <w:p>
      <w:pPr>
        <w:pStyle w:val="Heading1"/>
      </w:pPr>
      <w:r>
        <w:t>Complete your own record</w:t>
      </w:r>
    </w:p>
    <w:p>
      <w:r>
        <w:t>Word: replace the guidance in the right column and add space or rows as needed. PDF: print this page and write your entries; it is not an interactive form. Save your own working copy with a clear filename and version.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984"/>
      </w:tblGrid>
      <w:tr>
        <w:trPr>
          <w:tblHeader/>
        </w:trPr>
        <w:tc>
          <w:tcPr>
            <w:tcW w:type="dxa" w:w="49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24D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Record field</w:t>
            </w:r>
          </w:p>
        </w:tc>
        <w:tc>
          <w:tcPr>
            <w:tcW w:type="dxa" w:w="496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7324D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Your entry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Decision question and record date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Decision authority and affected people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Options considered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Evidence references and unresolved assumptions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Chosen option and reason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Decision status and approval reference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Action owner and next action date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  <w:tr>
        <w:trPr>
          <w:trHeight w:val="706" w:hRule="atLeast"/>
        </w:trPr>
        <w:tc>
          <w:tcPr>
            <w:tcW w:type="dxa" w:w="29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Review trigger and review date</w:t>
            </w:r>
          </w:p>
        </w:tc>
        <w:tc>
          <w:tcPr>
            <w:tcW w:type="dxa" w:w="69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9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1"/>
              </w:rPr>
              <w:t>[Enter your details here]</w:t>
            </w:r>
          </w:p>
        </w:tc>
      </w:tr>
    </w:tbl>
    <w:p/>
    <w:p>
      <w:pPr>
        <w:pStyle w:val="Heading2"/>
      </w:pPr>
      <w:r>
        <w:t>Review before using the record</w:t>
      </w:r>
    </w:p>
    <w:p>
      <w:r>
        <w:t>Check that the decision status is honest, each evidence reference is findable, and the named decision authority is appropriate. Keep superseded versions so the reasoning remains traceable.</w:t>
      </w:r>
    </w:p>
    <w:p>
      <w:r>
        <w:t>Keep the unedited master separate from your completed working copy. Store sensitive information only in an authorised location. Original RDE practice aid; no guarantee of employment, business results or compliance.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RDE Digital Digest | Version 1.0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 Record for a Small Digital Project</dc:title>
  <dc:subject>RDE Digital Digest original practice download version 1.0</dc:subject>
  <dc:creator>Jefferson Otonbara Imgbi</dc:creator>
  <cp:keywords>RDE, practice record, editable download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